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E1363" w14:textId="31BD3226" w:rsidR="00EB79EB" w:rsidRDefault="0095429F" w:rsidP="0095429F">
      <w:pPr>
        <w:ind w:firstLineChars="900" w:firstLine="1890"/>
      </w:pPr>
      <w:r>
        <w:rPr>
          <w:noProof/>
        </w:rPr>
        <mc:AlternateContent>
          <mc:Choice Requires="wps">
            <w:drawing>
              <wp:anchor distT="0" distB="0" distL="114300" distR="114300" simplePos="0" relativeHeight="251659264" behindDoc="0" locked="0" layoutInCell="1" allowOverlap="1" wp14:anchorId="7D5D8394" wp14:editId="1C509060">
                <wp:simplePos x="0" y="0"/>
                <wp:positionH relativeFrom="column">
                  <wp:posOffset>-15240</wp:posOffset>
                </wp:positionH>
                <wp:positionV relativeFrom="paragraph">
                  <wp:posOffset>0</wp:posOffset>
                </wp:positionV>
                <wp:extent cx="6682740" cy="800100"/>
                <wp:effectExtent l="0" t="0" r="3810" b="0"/>
                <wp:wrapSquare wrapText="bothSides"/>
                <wp:docPr id="531813040" name="テキスト ボックス 1"/>
                <wp:cNvGraphicFramePr/>
                <a:graphic xmlns:a="http://schemas.openxmlformats.org/drawingml/2006/main">
                  <a:graphicData uri="http://schemas.microsoft.com/office/word/2010/wordprocessingShape">
                    <wps:wsp>
                      <wps:cNvSpPr txBox="1"/>
                      <wps:spPr>
                        <a:xfrm>
                          <a:off x="0" y="0"/>
                          <a:ext cx="6682740" cy="800100"/>
                        </a:xfrm>
                        <a:prstGeom prst="rect">
                          <a:avLst/>
                        </a:prstGeom>
                        <a:solidFill>
                          <a:schemeClr val="bg1">
                            <a:lumMod val="50000"/>
                          </a:schemeClr>
                        </a:solidFill>
                        <a:ln w="6350">
                          <a:noFill/>
                        </a:ln>
                      </wps:spPr>
                      <wps:txbx>
                        <w:txbxContent>
                          <w:p w14:paraId="350C6DC8" w14:textId="5EBC1490" w:rsidR="0095429F" w:rsidRPr="0095429F" w:rsidRDefault="0095429F" w:rsidP="008A6107">
                            <w:pPr>
                              <w:snapToGrid w:val="0"/>
                              <w:jc w:val="center"/>
                              <w:rPr>
                                <w:color w:val="FFFFFF" w:themeColor="background1"/>
                                <w:sz w:val="32"/>
                                <w:szCs w:val="36"/>
                              </w:rPr>
                            </w:pPr>
                            <w:r w:rsidRPr="0095429F">
                              <w:rPr>
                                <w:rFonts w:hint="eastAsia"/>
                                <w:color w:val="FFFFFF" w:themeColor="background1"/>
                                <w:sz w:val="32"/>
                                <w:szCs w:val="36"/>
                              </w:rPr>
                              <w:t>ＬＣＪＥ日本支部・大阪祈り会</w:t>
                            </w:r>
                            <w:r w:rsidRPr="0095429F">
                              <w:rPr>
                                <w:rFonts w:hint="eastAsia"/>
                                <w:color w:val="FFFFFF" w:themeColor="background1"/>
                                <w:sz w:val="32"/>
                                <w:szCs w:val="36"/>
                              </w:rPr>
                              <w:t xml:space="preserve"> </w:t>
                            </w:r>
                            <w:r w:rsidRPr="0095429F">
                              <w:rPr>
                                <w:rFonts w:hint="eastAsia"/>
                                <w:color w:val="FFFFFF" w:themeColor="background1"/>
                                <w:sz w:val="32"/>
                                <w:szCs w:val="36"/>
                              </w:rPr>
                              <w:t>祈祷課題</w:t>
                            </w:r>
                            <w:r>
                              <w:rPr>
                                <w:rFonts w:hint="eastAsia"/>
                                <w:color w:val="FFFFFF" w:themeColor="background1"/>
                                <w:sz w:val="32"/>
                                <w:szCs w:val="36"/>
                              </w:rPr>
                              <w:t xml:space="preserve">  </w:t>
                            </w:r>
                            <w:r>
                              <w:rPr>
                                <w:rFonts w:hint="eastAsia"/>
                                <w:color w:val="FFFFFF" w:themeColor="background1"/>
                                <w:sz w:val="32"/>
                                <w:szCs w:val="36"/>
                              </w:rPr>
                              <w:t>２０２４年１０月１０日</w:t>
                            </w:r>
                          </w:p>
                          <w:p w14:paraId="4AAA584A" w14:textId="52E7E415" w:rsidR="0095429F" w:rsidRPr="0095429F" w:rsidRDefault="0095429F" w:rsidP="008A6107">
                            <w:pPr>
                              <w:snapToGrid w:val="0"/>
                              <w:jc w:val="center"/>
                              <w:rPr>
                                <w:color w:val="FFFFFF" w:themeColor="background1"/>
                                <w:sz w:val="52"/>
                                <w:szCs w:val="56"/>
                              </w:rPr>
                            </w:pPr>
                            <w:r w:rsidRPr="0095429F">
                              <w:rPr>
                                <w:rFonts w:hint="eastAsia"/>
                                <w:color w:val="FFFFFF" w:themeColor="background1"/>
                                <w:sz w:val="52"/>
                                <w:szCs w:val="56"/>
                              </w:rPr>
                              <w:t>世界</w:t>
                            </w:r>
                            <w:r w:rsidR="005B4E10">
                              <w:rPr>
                                <w:rFonts w:hint="eastAsia"/>
                                <w:color w:val="FFFFFF" w:themeColor="background1"/>
                                <w:sz w:val="52"/>
                                <w:szCs w:val="56"/>
                              </w:rPr>
                              <w:t>各地</w:t>
                            </w:r>
                            <w:r w:rsidRPr="0095429F">
                              <w:rPr>
                                <w:rFonts w:hint="eastAsia"/>
                                <w:color w:val="FFFFFF" w:themeColor="background1"/>
                                <w:sz w:val="52"/>
                                <w:szCs w:val="56"/>
                              </w:rPr>
                              <w:t>のユダヤ人に福音を！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5D8394" id="_x0000_t202" coordsize="21600,21600" o:spt="202" path="m,l,21600r21600,l21600,xe">
                <v:stroke joinstyle="miter"/>
                <v:path gradientshapeok="t" o:connecttype="rect"/>
              </v:shapetype>
              <v:shape id="テキスト ボックス 1" o:spid="_x0000_s1026" type="#_x0000_t202" style="position:absolute;left:0;text-align:left;margin-left:-1.2pt;margin-top:0;width:526.2pt;height:6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" fillcolor="#7f7f7f [1612]" stroked="f" strokeweight=".5pt">
                <v:textbox>
                  <w:txbxContent>
                    <w:p w14:paraId="350C6DC8" w14:textId="5EBC1490" w:rsidR="0095429F" w:rsidRPr="0095429F" w:rsidRDefault="0095429F" w:rsidP="008A6107">
                      <w:pPr>
                        <w:snapToGrid w:val="0"/>
                        <w:jc w:val="center"/>
                        <w:rPr>
                          <w:color w:val="FFFFFF" w:themeColor="background1"/>
                          <w:sz w:val="32"/>
                          <w:szCs w:val="36"/>
                        </w:rPr>
                      </w:pPr>
                      <w:r w:rsidRPr="0095429F">
                        <w:rPr>
                          <w:rFonts w:hint="eastAsia"/>
                          <w:color w:val="FFFFFF" w:themeColor="background1"/>
                          <w:sz w:val="32"/>
                          <w:szCs w:val="36"/>
                        </w:rPr>
                        <w:t>ＬＣＪＥ日本支部・大阪祈り会</w:t>
                      </w:r>
                      <w:r w:rsidRPr="0095429F">
                        <w:rPr>
                          <w:rFonts w:hint="eastAsia"/>
                          <w:color w:val="FFFFFF" w:themeColor="background1"/>
                          <w:sz w:val="32"/>
                          <w:szCs w:val="36"/>
                        </w:rPr>
                        <w:t xml:space="preserve"> </w:t>
                      </w:r>
                      <w:r w:rsidRPr="0095429F">
                        <w:rPr>
                          <w:rFonts w:hint="eastAsia"/>
                          <w:color w:val="FFFFFF" w:themeColor="background1"/>
                          <w:sz w:val="32"/>
                          <w:szCs w:val="36"/>
                        </w:rPr>
                        <w:t>祈祷課題</w:t>
                      </w:r>
                      <w:r>
                        <w:rPr>
                          <w:rFonts w:hint="eastAsia"/>
                          <w:color w:val="FFFFFF" w:themeColor="background1"/>
                          <w:sz w:val="32"/>
                          <w:szCs w:val="36"/>
                        </w:rPr>
                        <w:t xml:space="preserve">  </w:t>
                      </w:r>
                      <w:r>
                        <w:rPr>
                          <w:rFonts w:hint="eastAsia"/>
                          <w:color w:val="FFFFFF" w:themeColor="background1"/>
                          <w:sz w:val="32"/>
                          <w:szCs w:val="36"/>
                        </w:rPr>
                        <w:t>２０２４年１０月１０日</w:t>
                      </w:r>
                    </w:p>
                    <w:p w14:paraId="4AAA584A" w14:textId="52E7E415" w:rsidR="0095429F" w:rsidRPr="0095429F" w:rsidRDefault="0095429F" w:rsidP="008A6107">
                      <w:pPr>
                        <w:snapToGrid w:val="0"/>
                        <w:jc w:val="center"/>
                        <w:rPr>
                          <w:color w:val="FFFFFF" w:themeColor="background1"/>
                          <w:sz w:val="52"/>
                          <w:szCs w:val="56"/>
                        </w:rPr>
                      </w:pPr>
                      <w:r w:rsidRPr="0095429F">
                        <w:rPr>
                          <w:rFonts w:hint="eastAsia"/>
                          <w:color w:val="FFFFFF" w:themeColor="background1"/>
                          <w:sz w:val="52"/>
                          <w:szCs w:val="56"/>
                        </w:rPr>
                        <w:t>世界</w:t>
                      </w:r>
                      <w:r w:rsidR="005B4E10">
                        <w:rPr>
                          <w:rFonts w:hint="eastAsia"/>
                          <w:color w:val="FFFFFF" w:themeColor="background1"/>
                          <w:sz w:val="52"/>
                          <w:szCs w:val="56"/>
                        </w:rPr>
                        <w:t>各地</w:t>
                      </w:r>
                      <w:r w:rsidRPr="0095429F">
                        <w:rPr>
                          <w:rFonts w:hint="eastAsia"/>
                          <w:color w:val="FFFFFF" w:themeColor="background1"/>
                          <w:sz w:val="52"/>
                          <w:szCs w:val="56"/>
                        </w:rPr>
                        <w:t>のユダヤ人に福音を！</w:t>
                      </w:r>
                    </w:p>
                  </w:txbxContent>
                </v:textbox>
                <w10:wrap type="square"/>
              </v:shape>
            </w:pict>
          </mc:Fallback>
        </mc:AlternateContent>
      </w:r>
    </w:p>
    <w:p w14:paraId="441F70A1" w14:textId="21150B00" w:rsidR="0095429F" w:rsidRPr="0095429F" w:rsidRDefault="0095429F" w:rsidP="0095429F">
      <w:pPr>
        <w:pBdr>
          <w:top w:val="single" w:sz="4" w:space="1" w:color="auto"/>
          <w:bottom w:val="single" w:sz="4" w:space="1" w:color="auto"/>
        </w:pBdr>
        <w:snapToGrid w:val="0"/>
        <w:rPr>
          <w:sz w:val="28"/>
          <w:szCs w:val="32"/>
        </w:rPr>
      </w:pPr>
      <w:r w:rsidRPr="0095429F">
        <w:rPr>
          <w:rFonts w:hint="eastAsia"/>
          <w:sz w:val="28"/>
          <w:szCs w:val="32"/>
        </w:rPr>
        <w:t>１：世界各地</w:t>
      </w:r>
      <w:r>
        <w:rPr>
          <w:rFonts w:hint="eastAsia"/>
          <w:sz w:val="28"/>
          <w:szCs w:val="32"/>
        </w:rPr>
        <w:t>の</w:t>
      </w:r>
      <w:r w:rsidRPr="0095429F">
        <w:rPr>
          <w:rFonts w:hint="eastAsia"/>
          <w:sz w:val="28"/>
          <w:szCs w:val="32"/>
        </w:rPr>
        <w:t>ユダヤ人の間で</w:t>
      </w:r>
      <w:r>
        <w:rPr>
          <w:rFonts w:hint="eastAsia"/>
          <w:sz w:val="28"/>
          <w:szCs w:val="32"/>
        </w:rPr>
        <w:t>の</w:t>
      </w:r>
      <w:r>
        <w:rPr>
          <w:sz w:val="28"/>
          <w:szCs w:val="32"/>
        </w:rPr>
        <w:br/>
      </w:r>
      <w:r>
        <w:rPr>
          <w:rFonts w:hint="eastAsia"/>
          <w:sz w:val="28"/>
          <w:szCs w:val="32"/>
        </w:rPr>
        <w:t xml:space="preserve">　　</w:t>
      </w:r>
      <w:r w:rsidRPr="0095429F">
        <w:rPr>
          <w:rFonts w:hint="eastAsia"/>
          <w:sz w:val="28"/>
          <w:szCs w:val="32"/>
        </w:rPr>
        <w:t>福音宣教が前進しますように</w:t>
      </w:r>
      <w:r>
        <w:rPr>
          <w:rFonts w:hint="eastAsia"/>
          <w:sz w:val="28"/>
          <w:szCs w:val="32"/>
        </w:rPr>
        <w:t>！</w:t>
      </w:r>
    </w:p>
    <w:p w14:paraId="0530B426" w14:textId="6DCCE6D3" w:rsidR="0095429F" w:rsidRPr="005B4E10" w:rsidRDefault="005B4E10" w:rsidP="005B4E10">
      <w:pPr>
        <w:ind w:left="283" w:hangingChars="135" w:hanging="283"/>
        <w:rPr>
          <w:rFonts w:ascii="ＭＳ 明朝" w:eastAsia="ＭＳ 明朝" w:hAnsi="ＭＳ 明朝"/>
        </w:rPr>
      </w:pPr>
      <w:r w:rsidRPr="005B4E10">
        <w:rPr>
          <w:rFonts w:ascii="ＭＳ 明朝" w:eastAsia="ＭＳ 明朝" w:hAnsi="ＭＳ 明朝" w:hint="eastAsia"/>
        </w:rPr>
        <w:t>a.</w:t>
      </w:r>
      <w:r w:rsidR="00A45A46">
        <w:rPr>
          <w:rFonts w:ascii="ＭＳ 明朝" w:eastAsia="ＭＳ 明朝" w:hAnsi="ＭＳ 明朝" w:hint="eastAsia"/>
        </w:rPr>
        <w:t>イスラエル国内と離散地で、</w:t>
      </w:r>
      <w:r w:rsidR="0095429F" w:rsidRPr="005B4E10">
        <w:rPr>
          <w:rFonts w:ascii="ＭＳ 明朝" w:eastAsia="ＭＳ 明朝" w:hAnsi="ＭＳ 明朝" w:hint="eastAsia"/>
        </w:rPr>
        <w:t>福音を聞くユダヤ人</w:t>
      </w:r>
      <w:r w:rsidR="00D42480">
        <w:rPr>
          <w:rFonts w:ascii="ＭＳ 明朝" w:eastAsia="ＭＳ 明朝" w:hAnsi="ＭＳ 明朝" w:hint="eastAsia"/>
        </w:rPr>
        <w:t>一人</w:t>
      </w:r>
      <w:r w:rsidR="0095429F" w:rsidRPr="005B4E10">
        <w:rPr>
          <w:rFonts w:ascii="ＭＳ 明朝" w:eastAsia="ＭＳ 明朝" w:hAnsi="ＭＳ 明朝" w:hint="eastAsia"/>
        </w:rPr>
        <w:t>ひとりの耳</w:t>
      </w:r>
      <w:r>
        <w:rPr>
          <w:rFonts w:ascii="ＭＳ 明朝" w:eastAsia="ＭＳ 明朝" w:hAnsi="ＭＳ 明朝" w:hint="eastAsia"/>
        </w:rPr>
        <w:t>と</w:t>
      </w:r>
      <w:r w:rsidR="0095429F" w:rsidRPr="005B4E10">
        <w:rPr>
          <w:rFonts w:ascii="ＭＳ 明朝" w:eastAsia="ＭＳ 明朝" w:hAnsi="ＭＳ 明朝" w:hint="eastAsia"/>
        </w:rPr>
        <w:t>心</w:t>
      </w:r>
      <w:r>
        <w:rPr>
          <w:rFonts w:ascii="ＭＳ 明朝" w:eastAsia="ＭＳ 明朝" w:hAnsi="ＭＳ 明朝" w:hint="eastAsia"/>
        </w:rPr>
        <w:t>が開かれる</w:t>
      </w:r>
      <w:r w:rsidR="0095429F" w:rsidRPr="005B4E10">
        <w:rPr>
          <w:rFonts w:ascii="ＭＳ 明朝" w:eastAsia="ＭＳ 明朝" w:hAnsi="ＭＳ 明朝" w:hint="eastAsia"/>
        </w:rPr>
        <w:t>ために</w:t>
      </w:r>
    </w:p>
    <w:p w14:paraId="387BB93F" w14:textId="360F21CB" w:rsidR="0095429F" w:rsidRDefault="005B4E10" w:rsidP="005B4E10">
      <w:pPr>
        <w:ind w:left="283" w:hangingChars="135" w:hanging="283"/>
        <w:rPr>
          <w:rFonts w:ascii="ＭＳ 明朝" w:eastAsia="ＭＳ 明朝" w:hAnsi="ＭＳ 明朝"/>
        </w:rPr>
      </w:pPr>
      <w:r>
        <w:rPr>
          <w:rFonts w:ascii="ＭＳ 明朝" w:eastAsia="ＭＳ 明朝" w:hAnsi="ＭＳ 明朝" w:hint="eastAsia"/>
        </w:rPr>
        <w:t>b.</w:t>
      </w:r>
      <w:r w:rsidR="0095429F" w:rsidRPr="005B4E10">
        <w:rPr>
          <w:rFonts w:ascii="ＭＳ 明朝" w:eastAsia="ＭＳ 明朝" w:hAnsi="ＭＳ 明朝" w:hint="eastAsia"/>
        </w:rPr>
        <w:t>各国</w:t>
      </w:r>
      <w:r>
        <w:rPr>
          <w:rFonts w:ascii="ＭＳ 明朝" w:eastAsia="ＭＳ 明朝" w:hAnsi="ＭＳ 明朝" w:hint="eastAsia"/>
        </w:rPr>
        <w:t>にいる、まだ</w:t>
      </w:r>
      <w:r w:rsidR="0095429F" w:rsidRPr="005B4E10">
        <w:rPr>
          <w:rFonts w:ascii="ＭＳ 明朝" w:eastAsia="ＭＳ 明朝" w:hAnsi="ＭＳ 明朝" w:hint="eastAsia"/>
        </w:rPr>
        <w:t>福音を聞いたことのないユダヤ人たちに福音を聞くチャンスが与えられるように</w:t>
      </w:r>
    </w:p>
    <w:p w14:paraId="0428E7CB" w14:textId="7FEF5765" w:rsidR="00A45A46" w:rsidRDefault="00A45A46" w:rsidP="005B4E10">
      <w:pPr>
        <w:ind w:left="283" w:hangingChars="135" w:hanging="283"/>
        <w:rPr>
          <w:rFonts w:ascii="ＭＳ 明朝" w:eastAsia="ＭＳ 明朝" w:hAnsi="ＭＳ 明朝"/>
        </w:rPr>
      </w:pPr>
      <w:r>
        <w:rPr>
          <w:rFonts w:ascii="ＭＳ 明朝" w:eastAsia="ＭＳ 明朝" w:hAnsi="ＭＳ 明朝" w:hint="eastAsia"/>
        </w:rPr>
        <w:t>c.</w:t>
      </w:r>
      <w:r w:rsidR="00971B25">
        <w:rPr>
          <w:rFonts w:ascii="ＭＳ 明朝" w:eastAsia="ＭＳ 明朝" w:hAnsi="ＭＳ 明朝" w:hint="eastAsia"/>
        </w:rPr>
        <w:t>以前に</w:t>
      </w:r>
      <w:r>
        <w:rPr>
          <w:rFonts w:ascii="ＭＳ 明朝" w:eastAsia="ＭＳ 明朝" w:hAnsi="ＭＳ 明朝" w:hint="eastAsia"/>
        </w:rPr>
        <w:t>福音を聞いたり読んだり、トラクトや新約聖書を受け取ったりしたユダヤ人に、今、聖霊が注がれて真理を見ることができるように</w:t>
      </w:r>
    </w:p>
    <w:p w14:paraId="7D7E7C80" w14:textId="77777777" w:rsidR="0095429F" w:rsidRPr="00971B25" w:rsidRDefault="0095429F" w:rsidP="0095429F"/>
    <w:p w14:paraId="492C5913" w14:textId="77777777" w:rsidR="005B4E10" w:rsidRDefault="0095429F" w:rsidP="0095429F">
      <w:pPr>
        <w:pBdr>
          <w:top w:val="single" w:sz="4" w:space="1" w:color="auto"/>
          <w:bottom w:val="single" w:sz="4" w:space="1" w:color="auto"/>
        </w:pBdr>
        <w:snapToGrid w:val="0"/>
        <w:rPr>
          <w:sz w:val="28"/>
          <w:szCs w:val="32"/>
        </w:rPr>
      </w:pPr>
      <w:r w:rsidRPr="0095429F">
        <w:rPr>
          <w:rFonts w:hint="eastAsia"/>
          <w:sz w:val="28"/>
          <w:szCs w:val="32"/>
        </w:rPr>
        <w:t>２</w:t>
      </w:r>
      <w:r w:rsidR="005B4E10">
        <w:rPr>
          <w:rFonts w:hint="eastAsia"/>
          <w:sz w:val="28"/>
          <w:szCs w:val="32"/>
        </w:rPr>
        <w:t>：</w:t>
      </w:r>
      <w:r w:rsidRPr="0095429F">
        <w:rPr>
          <w:rFonts w:hint="eastAsia"/>
          <w:sz w:val="28"/>
          <w:szCs w:val="32"/>
        </w:rPr>
        <w:t>ユダヤ人宣教</w:t>
      </w:r>
      <w:r w:rsidR="005B4E10">
        <w:rPr>
          <w:rFonts w:hint="eastAsia"/>
          <w:sz w:val="28"/>
          <w:szCs w:val="32"/>
        </w:rPr>
        <w:t>に</w:t>
      </w:r>
      <w:r w:rsidRPr="0095429F">
        <w:rPr>
          <w:rFonts w:hint="eastAsia"/>
          <w:sz w:val="28"/>
          <w:szCs w:val="32"/>
        </w:rPr>
        <w:t>励む団体や教会</w:t>
      </w:r>
      <w:r w:rsidR="005B4E10">
        <w:rPr>
          <w:rFonts w:hint="eastAsia"/>
          <w:sz w:val="28"/>
          <w:szCs w:val="32"/>
        </w:rPr>
        <w:t>の</w:t>
      </w:r>
    </w:p>
    <w:p w14:paraId="2A655EB1" w14:textId="5CCB0B08" w:rsidR="0095429F" w:rsidRPr="0095429F" w:rsidRDefault="005B4E10" w:rsidP="0095429F">
      <w:pPr>
        <w:pBdr>
          <w:top w:val="single" w:sz="4" w:space="1" w:color="auto"/>
          <w:bottom w:val="single" w:sz="4" w:space="1" w:color="auto"/>
        </w:pBdr>
        <w:snapToGrid w:val="0"/>
        <w:rPr>
          <w:sz w:val="28"/>
          <w:szCs w:val="32"/>
        </w:rPr>
      </w:pPr>
      <w:r>
        <w:rPr>
          <w:rFonts w:hint="eastAsia"/>
          <w:sz w:val="28"/>
          <w:szCs w:val="32"/>
        </w:rPr>
        <w:t xml:space="preserve">　　</w:t>
      </w:r>
      <w:r w:rsidR="0095429F" w:rsidRPr="0095429F">
        <w:rPr>
          <w:rFonts w:hint="eastAsia"/>
          <w:sz w:val="28"/>
          <w:szCs w:val="32"/>
        </w:rPr>
        <w:t>働きが</w:t>
      </w:r>
      <w:r w:rsidR="009860A0">
        <w:rPr>
          <w:rFonts w:hint="eastAsia"/>
          <w:sz w:val="28"/>
          <w:szCs w:val="32"/>
        </w:rPr>
        <w:t>守られ、</w:t>
      </w:r>
      <w:r w:rsidR="0095429F" w:rsidRPr="0095429F">
        <w:rPr>
          <w:rFonts w:hint="eastAsia"/>
          <w:sz w:val="28"/>
          <w:szCs w:val="32"/>
        </w:rPr>
        <w:t>広がるように</w:t>
      </w:r>
    </w:p>
    <w:p w14:paraId="11077B15" w14:textId="4A13FF35" w:rsidR="009860A0" w:rsidRDefault="005B4E10" w:rsidP="009860A0">
      <w:pPr>
        <w:ind w:left="283" w:hangingChars="135" w:hanging="283"/>
        <w:rPr>
          <w:rFonts w:ascii="ＭＳ 明朝" w:eastAsia="ＭＳ 明朝" w:hAnsi="ＭＳ 明朝"/>
        </w:rPr>
      </w:pPr>
      <w:r>
        <w:rPr>
          <w:rFonts w:ascii="ＭＳ 明朝" w:eastAsia="ＭＳ 明朝" w:hAnsi="ＭＳ 明朝" w:hint="eastAsia"/>
        </w:rPr>
        <w:t>a.</w:t>
      </w:r>
      <w:r w:rsidR="00D42480">
        <w:rPr>
          <w:rFonts w:ascii="ＭＳ 明朝" w:eastAsia="ＭＳ 明朝" w:hAnsi="ＭＳ 明朝" w:hint="eastAsia"/>
        </w:rPr>
        <w:t>ユダヤ人がいる</w:t>
      </w:r>
      <w:r w:rsidR="00971B25">
        <w:rPr>
          <w:rFonts w:ascii="ＭＳ 明朝" w:eastAsia="ＭＳ 明朝" w:hAnsi="ＭＳ 明朝" w:hint="eastAsia"/>
        </w:rPr>
        <w:t>世界のあらゆる</w:t>
      </w:r>
      <w:r w:rsidR="00D42480">
        <w:rPr>
          <w:rFonts w:ascii="ＭＳ 明朝" w:eastAsia="ＭＳ 明朝" w:hAnsi="ＭＳ 明朝" w:hint="eastAsia"/>
        </w:rPr>
        <w:t>場所に</w:t>
      </w:r>
      <w:r w:rsidR="0095429F" w:rsidRPr="005B4E10">
        <w:rPr>
          <w:rFonts w:ascii="ＭＳ 明朝" w:eastAsia="ＭＳ 明朝" w:hAnsi="ＭＳ 明朝" w:hint="eastAsia"/>
        </w:rPr>
        <w:t>福音を届ける</w:t>
      </w:r>
      <w:r w:rsidR="009860A0">
        <w:rPr>
          <w:rFonts w:ascii="ＭＳ 明朝" w:eastAsia="ＭＳ 明朝" w:hAnsi="ＭＳ 明朝" w:hint="eastAsia"/>
        </w:rPr>
        <w:t>ため</w:t>
      </w:r>
      <w:r w:rsidR="0095429F" w:rsidRPr="005B4E10">
        <w:rPr>
          <w:rFonts w:ascii="ＭＳ 明朝" w:eastAsia="ＭＳ 明朝" w:hAnsi="ＭＳ 明朝" w:hint="eastAsia"/>
        </w:rPr>
        <w:t>に</w:t>
      </w:r>
      <w:r w:rsidR="00852FCE">
        <w:rPr>
          <w:rFonts w:ascii="ＭＳ 明朝" w:eastAsia="ＭＳ 明朝" w:hAnsi="ＭＳ 明朝" w:hint="eastAsia"/>
        </w:rPr>
        <w:t>活動する</w:t>
      </w:r>
      <w:r w:rsidR="00233280">
        <w:rPr>
          <w:rFonts w:ascii="ＭＳ 明朝" w:eastAsia="ＭＳ 明朝" w:hAnsi="ＭＳ 明朝" w:hint="eastAsia"/>
        </w:rPr>
        <w:t>団体が祝福され</w:t>
      </w:r>
      <w:r w:rsidR="009860A0">
        <w:rPr>
          <w:rFonts w:ascii="ＭＳ 明朝" w:eastAsia="ＭＳ 明朝" w:hAnsi="ＭＳ 明朝" w:hint="eastAsia"/>
        </w:rPr>
        <w:t>、</w:t>
      </w:r>
      <w:r w:rsidR="0095429F" w:rsidRPr="005B4E10">
        <w:rPr>
          <w:rFonts w:ascii="ＭＳ 明朝" w:eastAsia="ＭＳ 明朝" w:hAnsi="ＭＳ 明朝" w:hint="eastAsia"/>
        </w:rPr>
        <w:t>十分な資金が</w:t>
      </w:r>
      <w:r w:rsidR="009860A0">
        <w:rPr>
          <w:rFonts w:ascii="ＭＳ 明朝" w:eastAsia="ＭＳ 明朝" w:hAnsi="ＭＳ 明朝" w:hint="eastAsia"/>
        </w:rPr>
        <w:t>集まり、</w:t>
      </w:r>
      <w:r w:rsidR="0095429F" w:rsidRPr="005B4E10">
        <w:rPr>
          <w:rFonts w:ascii="ＭＳ 明朝" w:eastAsia="ＭＳ 明朝" w:hAnsi="ＭＳ 明朝" w:hint="eastAsia"/>
        </w:rPr>
        <w:t>新しい働き人が常に育てられ、訓練を受けて適切なところに派遣されるように</w:t>
      </w:r>
    </w:p>
    <w:p w14:paraId="16F9E7EF" w14:textId="57557668" w:rsidR="009860A0" w:rsidRPr="00F72C63" w:rsidRDefault="00852FCE" w:rsidP="009860A0">
      <w:pPr>
        <w:ind w:left="283" w:hangingChars="135" w:hanging="283"/>
        <w:rPr>
          <w:rFonts w:ascii="ＭＳ 明朝" w:eastAsia="ＭＳ 明朝" w:hAnsi="ＭＳ 明朝"/>
        </w:rPr>
      </w:pPr>
      <w:r>
        <w:rPr>
          <w:rFonts w:ascii="ＭＳ 明朝" w:eastAsia="ＭＳ 明朝" w:hAnsi="ＭＳ 明朝" w:hint="eastAsia"/>
        </w:rPr>
        <w:t>b</w:t>
      </w:r>
      <w:r w:rsidR="009860A0">
        <w:rPr>
          <w:rFonts w:ascii="ＭＳ 明朝" w:eastAsia="ＭＳ 明朝" w:hAnsi="ＭＳ 明朝" w:hint="eastAsia"/>
        </w:rPr>
        <w:t>.</w:t>
      </w:r>
      <w:r w:rsidR="009860A0" w:rsidRPr="00F72C63">
        <w:rPr>
          <w:rFonts w:ascii="ＭＳ 明朝" w:eastAsia="ＭＳ 明朝" w:hAnsi="ＭＳ 明朝" w:hint="eastAsia"/>
        </w:rPr>
        <w:t>日本各地でユダヤ人宣教</w:t>
      </w:r>
      <w:r w:rsidR="00233280">
        <w:rPr>
          <w:rFonts w:ascii="ＭＳ 明朝" w:eastAsia="ＭＳ 明朝" w:hAnsi="ＭＳ 明朝" w:hint="eastAsia"/>
        </w:rPr>
        <w:t>に</w:t>
      </w:r>
      <w:r w:rsidR="009860A0" w:rsidRPr="00F72C63">
        <w:rPr>
          <w:rFonts w:ascii="ＭＳ 明朝" w:eastAsia="ＭＳ 明朝" w:hAnsi="ＭＳ 明朝" w:hint="eastAsia"/>
        </w:rPr>
        <w:t>励んでいる団体</w:t>
      </w:r>
      <w:r w:rsidR="009860A0">
        <w:rPr>
          <w:rFonts w:ascii="ＭＳ 明朝" w:eastAsia="ＭＳ 明朝" w:hAnsi="ＭＳ 明朝" w:hint="eastAsia"/>
        </w:rPr>
        <w:t>（チョーズン・ピープル・ミニストリーズ日本支部</w:t>
      </w:r>
      <w:r w:rsidR="00A45A46">
        <w:rPr>
          <w:rFonts w:ascii="ＭＳ 明朝" w:eastAsia="ＭＳ 明朝" w:hAnsi="ＭＳ 明朝" w:hint="eastAsia"/>
        </w:rPr>
        <w:t>、各地のユダヤ人用ゲストハウス、案内ミニストリー</w:t>
      </w:r>
      <w:r w:rsidR="00233280">
        <w:rPr>
          <w:rFonts w:ascii="ＭＳ 明朝" w:eastAsia="ＭＳ 明朝" w:hAnsi="ＭＳ 明朝" w:hint="eastAsia"/>
        </w:rPr>
        <w:t>など）</w:t>
      </w:r>
      <w:r w:rsidR="00A45A46">
        <w:rPr>
          <w:rFonts w:ascii="ＭＳ 明朝" w:eastAsia="ＭＳ 明朝" w:hAnsi="ＭＳ 明朝" w:hint="eastAsia"/>
        </w:rPr>
        <w:t>に十分な人や資金が集まるように</w:t>
      </w:r>
    </w:p>
    <w:p w14:paraId="3216934A" w14:textId="54321959" w:rsidR="00361EBA" w:rsidRPr="00F72C63" w:rsidRDefault="00233280" w:rsidP="00A45A46">
      <w:pPr>
        <w:ind w:left="283" w:hangingChars="135" w:hanging="283"/>
        <w:rPr>
          <w:rFonts w:ascii="ＭＳ 明朝" w:eastAsia="ＭＳ 明朝" w:hAnsi="ＭＳ 明朝"/>
        </w:rPr>
      </w:pPr>
      <w:r>
        <w:rPr>
          <w:rFonts w:ascii="ＭＳ 明朝" w:eastAsia="ＭＳ 明朝" w:hAnsi="ＭＳ 明朝" w:hint="eastAsia"/>
        </w:rPr>
        <w:t>c</w:t>
      </w:r>
      <w:r w:rsidR="00A45A46">
        <w:rPr>
          <w:rFonts w:ascii="ＭＳ 明朝" w:eastAsia="ＭＳ 明朝" w:hAnsi="ＭＳ 明朝" w:hint="eastAsia"/>
        </w:rPr>
        <w:t>.日本各地に、</w:t>
      </w:r>
      <w:r w:rsidR="00361EBA" w:rsidRPr="00F72C63">
        <w:rPr>
          <w:rFonts w:ascii="ＭＳ 明朝" w:eastAsia="ＭＳ 明朝" w:hAnsi="ＭＳ 明朝" w:hint="eastAsia"/>
        </w:rPr>
        <w:t>イス</w:t>
      </w:r>
      <w:r w:rsidR="00A45A46" w:rsidRPr="00F72C63">
        <w:rPr>
          <w:rFonts w:ascii="ＭＳ 明朝" w:eastAsia="ＭＳ 明朝" w:hAnsi="ＭＳ 明朝" w:hint="eastAsia"/>
        </w:rPr>
        <w:t>ラエル人</w:t>
      </w:r>
      <w:r w:rsidR="00E17918" w:rsidRPr="00F72C63">
        <w:rPr>
          <w:rFonts w:ascii="ＭＳ 明朝" w:eastAsia="ＭＳ 明朝" w:hAnsi="ＭＳ 明朝" w:hint="eastAsia"/>
        </w:rPr>
        <w:t>や離散地のユダヤ人を</w:t>
      </w:r>
      <w:r w:rsidR="00361EBA" w:rsidRPr="00F72C63">
        <w:rPr>
          <w:rFonts w:ascii="ＭＳ 明朝" w:eastAsia="ＭＳ 明朝" w:hAnsi="ＭＳ 明朝" w:hint="eastAsia"/>
        </w:rPr>
        <w:t>もてな</w:t>
      </w:r>
      <w:r w:rsidR="00A45A46" w:rsidRPr="00F72C63">
        <w:rPr>
          <w:rFonts w:ascii="ＭＳ 明朝" w:eastAsia="ＭＳ 明朝" w:hAnsi="ＭＳ 明朝" w:hint="eastAsia"/>
        </w:rPr>
        <w:t>し、</w:t>
      </w:r>
      <w:r w:rsidR="00F72C63">
        <w:rPr>
          <w:rFonts w:ascii="ＭＳ 明朝" w:eastAsia="ＭＳ 明朝" w:hAnsi="ＭＳ 明朝" w:hint="eastAsia"/>
        </w:rPr>
        <w:t>宿泊させる</w:t>
      </w:r>
      <w:r w:rsidR="00361EBA" w:rsidRPr="00F72C63">
        <w:rPr>
          <w:rFonts w:ascii="ＭＳ 明朝" w:eastAsia="ＭＳ 明朝" w:hAnsi="ＭＳ 明朝" w:hint="eastAsia"/>
        </w:rPr>
        <w:t>キリスト者が現れるように</w:t>
      </w:r>
    </w:p>
    <w:p w14:paraId="5F9849BE" w14:textId="18363B7E" w:rsidR="00A45A46" w:rsidRPr="00A45A46" w:rsidRDefault="00233280" w:rsidP="00A45A46">
      <w:pPr>
        <w:ind w:left="283" w:hangingChars="135" w:hanging="283"/>
        <w:rPr>
          <w:rFonts w:ascii="ＭＳ 明朝" w:eastAsia="ＭＳ 明朝" w:hAnsi="ＭＳ 明朝"/>
        </w:rPr>
      </w:pPr>
      <w:r>
        <w:rPr>
          <w:rFonts w:ascii="ＭＳ 明朝" w:eastAsia="ＭＳ 明朝" w:hAnsi="ＭＳ 明朝" w:hint="eastAsia"/>
        </w:rPr>
        <w:t>d</w:t>
      </w:r>
      <w:r w:rsidR="00F72C63">
        <w:rPr>
          <w:rFonts w:ascii="ＭＳ 明朝" w:eastAsia="ＭＳ 明朝" w:hAnsi="ＭＳ 明朝" w:hint="eastAsia"/>
        </w:rPr>
        <w:t>.全てのユダヤ人伝道団体の指導者にビジョンが与えられ、また、後継者が与えられるように</w:t>
      </w:r>
    </w:p>
    <w:p w14:paraId="7F23424D" w14:textId="77777777" w:rsidR="00361EBA" w:rsidRPr="00233280" w:rsidRDefault="00361EBA" w:rsidP="0095429F"/>
    <w:p w14:paraId="1C61E430" w14:textId="77777777" w:rsidR="00D42480" w:rsidRDefault="0095429F" w:rsidP="005B4E10">
      <w:pPr>
        <w:pBdr>
          <w:top w:val="single" w:sz="4" w:space="1" w:color="auto"/>
          <w:bottom w:val="single" w:sz="4" w:space="1" w:color="auto"/>
        </w:pBdr>
        <w:snapToGrid w:val="0"/>
        <w:rPr>
          <w:sz w:val="28"/>
          <w:szCs w:val="32"/>
        </w:rPr>
      </w:pPr>
      <w:r w:rsidRPr="005B4E10">
        <w:rPr>
          <w:rFonts w:hint="eastAsia"/>
          <w:sz w:val="28"/>
          <w:szCs w:val="32"/>
        </w:rPr>
        <w:t>３</w:t>
      </w:r>
      <w:r w:rsidR="00D42480">
        <w:rPr>
          <w:rFonts w:hint="eastAsia"/>
          <w:sz w:val="28"/>
          <w:szCs w:val="32"/>
        </w:rPr>
        <w:t>：</w:t>
      </w:r>
      <w:r w:rsidRPr="005B4E10">
        <w:rPr>
          <w:rFonts w:hint="eastAsia"/>
          <w:sz w:val="28"/>
          <w:szCs w:val="32"/>
        </w:rPr>
        <w:t>ユダヤ人に福音を届ける一人ひとりの</w:t>
      </w:r>
    </w:p>
    <w:p w14:paraId="2FE87228" w14:textId="037CDF29" w:rsidR="0095429F" w:rsidRPr="005B4E10" w:rsidRDefault="00D42480" w:rsidP="005B4E10">
      <w:pPr>
        <w:pBdr>
          <w:top w:val="single" w:sz="4" w:space="1" w:color="auto"/>
          <w:bottom w:val="single" w:sz="4" w:space="1" w:color="auto"/>
        </w:pBdr>
        <w:snapToGrid w:val="0"/>
        <w:rPr>
          <w:sz w:val="28"/>
          <w:szCs w:val="32"/>
        </w:rPr>
      </w:pPr>
      <w:r>
        <w:rPr>
          <w:rFonts w:hint="eastAsia"/>
          <w:sz w:val="28"/>
          <w:szCs w:val="32"/>
        </w:rPr>
        <w:t xml:space="preserve">　　</w:t>
      </w:r>
      <w:r w:rsidR="00233280">
        <w:rPr>
          <w:rFonts w:hint="eastAsia"/>
          <w:sz w:val="28"/>
          <w:szCs w:val="32"/>
        </w:rPr>
        <w:t>祝福</w:t>
      </w:r>
      <w:r w:rsidR="0095429F" w:rsidRPr="005B4E10">
        <w:rPr>
          <w:rFonts w:hint="eastAsia"/>
          <w:sz w:val="28"/>
          <w:szCs w:val="32"/>
        </w:rPr>
        <w:t>と守りのために</w:t>
      </w:r>
    </w:p>
    <w:p w14:paraId="03703723" w14:textId="48F05ADA" w:rsidR="0095429F" w:rsidRPr="005B4E10" w:rsidRDefault="00D42480" w:rsidP="005B4E10">
      <w:pPr>
        <w:ind w:left="283" w:hangingChars="135" w:hanging="283"/>
        <w:rPr>
          <w:rFonts w:ascii="ＭＳ 明朝" w:eastAsia="ＭＳ 明朝" w:hAnsi="ＭＳ 明朝"/>
        </w:rPr>
      </w:pPr>
      <w:r>
        <w:rPr>
          <w:rFonts w:ascii="ＭＳ 明朝" w:eastAsia="ＭＳ 明朝" w:hAnsi="ＭＳ 明朝" w:hint="eastAsia"/>
        </w:rPr>
        <w:t>a.</w:t>
      </w:r>
      <w:r w:rsidR="0095429F" w:rsidRPr="005B4E10">
        <w:rPr>
          <w:rFonts w:ascii="ＭＳ 明朝" w:eastAsia="ＭＳ 明朝" w:hAnsi="ＭＳ 明朝" w:hint="eastAsia"/>
        </w:rPr>
        <w:t>ユダヤ人との出会い</w:t>
      </w:r>
      <w:r w:rsidR="00233280">
        <w:rPr>
          <w:rFonts w:ascii="ＭＳ 明朝" w:eastAsia="ＭＳ 明朝" w:hAnsi="ＭＳ 明朝" w:hint="eastAsia"/>
        </w:rPr>
        <w:t>が与えられる</w:t>
      </w:r>
      <w:r w:rsidR="0095429F" w:rsidRPr="005B4E10">
        <w:rPr>
          <w:rFonts w:ascii="ＭＳ 明朝" w:eastAsia="ＭＳ 明朝" w:hAnsi="ＭＳ 明朝" w:hint="eastAsia"/>
        </w:rPr>
        <w:t>ために</w:t>
      </w:r>
    </w:p>
    <w:p w14:paraId="17AD4E3F" w14:textId="77777777" w:rsidR="00852FCE" w:rsidRDefault="00852FCE" w:rsidP="00852FCE">
      <w:pPr>
        <w:ind w:left="283" w:hangingChars="135" w:hanging="283"/>
        <w:rPr>
          <w:rFonts w:ascii="ＭＳ 明朝" w:eastAsia="ＭＳ 明朝" w:hAnsi="ＭＳ 明朝"/>
        </w:rPr>
      </w:pPr>
      <w:r>
        <w:rPr>
          <w:rFonts w:ascii="ＭＳ 明朝" w:eastAsia="ＭＳ 明朝" w:hAnsi="ＭＳ 明朝" w:hint="eastAsia"/>
        </w:rPr>
        <w:t>b.ユダヤ人に福音を伝える全ての人に聖霊の助けがあり、愛と</w:t>
      </w:r>
      <w:r w:rsidRPr="005B4E10">
        <w:rPr>
          <w:rFonts w:ascii="ＭＳ 明朝" w:eastAsia="ＭＳ 明朝" w:hAnsi="ＭＳ 明朝" w:hint="eastAsia"/>
        </w:rPr>
        <w:t>勇気と忍耐</w:t>
      </w:r>
      <w:r>
        <w:rPr>
          <w:rFonts w:ascii="ＭＳ 明朝" w:eastAsia="ＭＳ 明朝" w:hAnsi="ＭＳ 明朝" w:hint="eastAsia"/>
        </w:rPr>
        <w:t>が与えられるように</w:t>
      </w:r>
    </w:p>
    <w:p w14:paraId="73D4CD45" w14:textId="2E128208" w:rsidR="00233280" w:rsidRDefault="00233280" w:rsidP="00233280">
      <w:pPr>
        <w:ind w:left="283" w:hangingChars="135" w:hanging="283"/>
        <w:rPr>
          <w:rFonts w:ascii="ＭＳ 明朝" w:eastAsia="ＭＳ 明朝" w:hAnsi="ＭＳ 明朝"/>
        </w:rPr>
      </w:pPr>
      <w:r>
        <w:rPr>
          <w:rFonts w:ascii="ＭＳ 明朝" w:eastAsia="ＭＳ 明朝" w:hAnsi="ＭＳ 明朝" w:hint="eastAsia"/>
        </w:rPr>
        <w:t>c.ユダヤ人とコミュニケーションする時に、相手に応じて語るべき言葉が与えられるように</w:t>
      </w:r>
    </w:p>
    <w:p w14:paraId="1AD09CEA" w14:textId="54D0D5A2" w:rsidR="0095429F" w:rsidRPr="005B4E10" w:rsidRDefault="00233280" w:rsidP="005B4E10">
      <w:pPr>
        <w:ind w:left="283" w:hangingChars="135" w:hanging="283"/>
        <w:rPr>
          <w:rFonts w:ascii="ＭＳ 明朝" w:eastAsia="ＭＳ 明朝" w:hAnsi="ＭＳ 明朝"/>
        </w:rPr>
      </w:pPr>
      <w:r>
        <w:rPr>
          <w:rFonts w:ascii="ＭＳ 明朝" w:eastAsia="ＭＳ 明朝" w:hAnsi="ＭＳ 明朝" w:hint="eastAsia"/>
        </w:rPr>
        <w:t>d</w:t>
      </w:r>
      <w:r w:rsidR="00D42480">
        <w:rPr>
          <w:rFonts w:ascii="ＭＳ 明朝" w:eastAsia="ＭＳ 明朝" w:hAnsi="ＭＳ 明朝" w:hint="eastAsia"/>
        </w:rPr>
        <w:t>.</w:t>
      </w:r>
      <w:r w:rsidR="0095429F" w:rsidRPr="005B4E10">
        <w:rPr>
          <w:rFonts w:ascii="ＭＳ 明朝" w:eastAsia="ＭＳ 明朝" w:hAnsi="ＭＳ 明朝" w:hint="eastAsia"/>
        </w:rPr>
        <w:t>路傍伝道</w:t>
      </w:r>
      <w:r w:rsidR="00D42480">
        <w:rPr>
          <w:rFonts w:ascii="ＭＳ 明朝" w:eastAsia="ＭＳ 明朝" w:hAnsi="ＭＳ 明朝" w:hint="eastAsia"/>
        </w:rPr>
        <w:t>、</w:t>
      </w:r>
      <w:r w:rsidR="0095429F" w:rsidRPr="005B4E10">
        <w:rPr>
          <w:rFonts w:ascii="ＭＳ 明朝" w:eastAsia="ＭＳ 明朝" w:hAnsi="ＭＳ 明朝" w:hint="eastAsia"/>
        </w:rPr>
        <w:t>訪問伝道</w:t>
      </w:r>
      <w:r w:rsidR="00D42480">
        <w:rPr>
          <w:rFonts w:ascii="ＭＳ 明朝" w:eastAsia="ＭＳ 明朝" w:hAnsi="ＭＳ 明朝" w:hint="eastAsia"/>
        </w:rPr>
        <w:t>、</w:t>
      </w:r>
      <w:r w:rsidR="00F72C63">
        <w:rPr>
          <w:rFonts w:ascii="ＭＳ 明朝" w:eastAsia="ＭＳ 明朝" w:hAnsi="ＭＳ 明朝" w:hint="eastAsia"/>
        </w:rPr>
        <w:t>また、</w:t>
      </w:r>
      <w:r w:rsidR="0095429F" w:rsidRPr="005B4E10">
        <w:rPr>
          <w:rFonts w:ascii="ＭＳ 明朝" w:eastAsia="ＭＳ 明朝" w:hAnsi="ＭＳ 明朝" w:hint="eastAsia"/>
        </w:rPr>
        <w:t>電話</w:t>
      </w:r>
      <w:r w:rsidR="00D42480">
        <w:rPr>
          <w:rFonts w:ascii="ＭＳ 明朝" w:eastAsia="ＭＳ 明朝" w:hAnsi="ＭＳ 明朝" w:hint="eastAsia"/>
        </w:rPr>
        <w:t>、</w:t>
      </w:r>
      <w:r w:rsidR="00F72C63">
        <w:rPr>
          <w:rFonts w:ascii="ＭＳ 明朝" w:eastAsia="ＭＳ 明朝" w:hAnsi="ＭＳ 明朝" w:hint="eastAsia"/>
        </w:rPr>
        <w:t>ＳＮＳ</w:t>
      </w:r>
      <w:r w:rsidR="00051254">
        <w:rPr>
          <w:rFonts w:ascii="ＭＳ 明朝" w:eastAsia="ＭＳ 明朝" w:hAnsi="ＭＳ 明朝" w:hint="eastAsia"/>
        </w:rPr>
        <w:t>、ホームページ、動画、</w:t>
      </w:r>
      <w:r w:rsidR="00D42480">
        <w:rPr>
          <w:rFonts w:ascii="ＭＳ 明朝" w:eastAsia="ＭＳ 明朝" w:hAnsi="ＭＳ 明朝" w:hint="eastAsia"/>
        </w:rPr>
        <w:t>インターネット</w:t>
      </w:r>
      <w:r w:rsidR="00F72C63">
        <w:rPr>
          <w:rFonts w:ascii="ＭＳ 明朝" w:eastAsia="ＭＳ 明朝" w:hAnsi="ＭＳ 明朝" w:hint="eastAsia"/>
        </w:rPr>
        <w:t>での</w:t>
      </w:r>
      <w:r w:rsidR="0095429F" w:rsidRPr="005B4E10">
        <w:rPr>
          <w:rFonts w:ascii="ＭＳ 明朝" w:eastAsia="ＭＳ 明朝" w:hAnsi="ＭＳ 明朝" w:hint="eastAsia"/>
        </w:rPr>
        <w:t>伝道のために</w:t>
      </w:r>
    </w:p>
    <w:p w14:paraId="50206F49" w14:textId="2C739FC4" w:rsidR="0095429F" w:rsidRPr="005B4E10" w:rsidRDefault="00233280" w:rsidP="005B4E10">
      <w:pPr>
        <w:ind w:left="283" w:hangingChars="135" w:hanging="283"/>
        <w:rPr>
          <w:rFonts w:ascii="ＭＳ 明朝" w:eastAsia="ＭＳ 明朝" w:hAnsi="ＭＳ 明朝"/>
        </w:rPr>
      </w:pPr>
      <w:r>
        <w:rPr>
          <w:rFonts w:ascii="ＭＳ 明朝" w:eastAsia="ＭＳ 明朝" w:hAnsi="ＭＳ 明朝" w:hint="eastAsia"/>
        </w:rPr>
        <w:t>e</w:t>
      </w:r>
      <w:r w:rsidR="00D42480">
        <w:rPr>
          <w:rFonts w:ascii="ＭＳ 明朝" w:eastAsia="ＭＳ 明朝" w:hAnsi="ＭＳ 明朝" w:hint="eastAsia"/>
        </w:rPr>
        <w:t>.</w:t>
      </w:r>
      <w:r w:rsidR="00F72C63">
        <w:rPr>
          <w:rFonts w:ascii="ＭＳ 明朝" w:eastAsia="ＭＳ 明朝" w:hAnsi="ＭＳ 明朝" w:hint="eastAsia"/>
        </w:rPr>
        <w:t>宣教</w:t>
      </w:r>
      <w:r w:rsidR="0095429F" w:rsidRPr="005B4E10">
        <w:rPr>
          <w:rFonts w:ascii="ＭＳ 明朝" w:eastAsia="ＭＳ 明朝" w:hAnsi="ＭＳ 明朝" w:hint="eastAsia"/>
        </w:rPr>
        <w:t>スタッフの</w:t>
      </w:r>
      <w:r w:rsidR="00051254">
        <w:rPr>
          <w:rFonts w:ascii="ＭＳ 明朝" w:eastAsia="ＭＳ 明朝" w:hAnsi="ＭＳ 明朝" w:hint="eastAsia"/>
        </w:rPr>
        <w:t>健康と安全の</w:t>
      </w:r>
      <w:r w:rsidR="0095429F" w:rsidRPr="005B4E10">
        <w:rPr>
          <w:rFonts w:ascii="ＭＳ 明朝" w:eastAsia="ＭＳ 明朝" w:hAnsi="ＭＳ 明朝" w:hint="eastAsia"/>
        </w:rPr>
        <w:t>ために</w:t>
      </w:r>
    </w:p>
    <w:p w14:paraId="075A18CB" w14:textId="182C31D3" w:rsidR="0095429F" w:rsidRPr="005B4E10" w:rsidRDefault="00233280" w:rsidP="005B4E10">
      <w:pPr>
        <w:ind w:left="283" w:hangingChars="135" w:hanging="283"/>
        <w:rPr>
          <w:rFonts w:ascii="ＭＳ 明朝" w:eastAsia="ＭＳ 明朝" w:hAnsi="ＭＳ 明朝"/>
        </w:rPr>
      </w:pPr>
      <w:r>
        <w:rPr>
          <w:rFonts w:ascii="ＭＳ 明朝" w:eastAsia="ＭＳ 明朝" w:hAnsi="ＭＳ 明朝" w:hint="eastAsia"/>
        </w:rPr>
        <w:t>f</w:t>
      </w:r>
      <w:r w:rsidR="00051254">
        <w:rPr>
          <w:rFonts w:ascii="ＭＳ 明朝" w:eastAsia="ＭＳ 明朝" w:hAnsi="ＭＳ 明朝" w:hint="eastAsia"/>
        </w:rPr>
        <w:t>.ユダヤ人伝道に関わる</w:t>
      </w:r>
      <w:r>
        <w:rPr>
          <w:rFonts w:ascii="ＭＳ 明朝" w:eastAsia="ＭＳ 明朝" w:hAnsi="ＭＳ 明朝" w:hint="eastAsia"/>
        </w:rPr>
        <w:t>人々</w:t>
      </w:r>
      <w:r w:rsidR="00051254">
        <w:rPr>
          <w:rFonts w:ascii="ＭＳ 明朝" w:eastAsia="ＭＳ 明朝" w:hAnsi="ＭＳ 明朝" w:hint="eastAsia"/>
        </w:rPr>
        <w:t>を</w:t>
      </w:r>
      <w:r w:rsidR="00971B25">
        <w:rPr>
          <w:rFonts w:ascii="ＭＳ 明朝" w:eastAsia="ＭＳ 明朝" w:hAnsi="ＭＳ 明朝" w:hint="eastAsia"/>
        </w:rPr>
        <w:t>、</w:t>
      </w:r>
      <w:r w:rsidRPr="005B4E10">
        <w:rPr>
          <w:rFonts w:ascii="ＭＳ 明朝" w:eastAsia="ＭＳ 明朝" w:hAnsi="ＭＳ 明朝" w:hint="eastAsia"/>
        </w:rPr>
        <w:t>教会</w:t>
      </w:r>
      <w:r>
        <w:rPr>
          <w:rFonts w:ascii="ＭＳ 明朝" w:eastAsia="ＭＳ 明朝" w:hAnsi="ＭＳ 明朝" w:hint="eastAsia"/>
        </w:rPr>
        <w:t>が</w:t>
      </w:r>
      <w:r w:rsidR="00051254">
        <w:rPr>
          <w:rFonts w:ascii="ＭＳ 明朝" w:eastAsia="ＭＳ 明朝" w:hAnsi="ＭＳ 明朝" w:hint="eastAsia"/>
        </w:rPr>
        <w:t>霊肉両面でサポートできるように</w:t>
      </w:r>
    </w:p>
    <w:p w14:paraId="3C90126C" w14:textId="68A72732" w:rsidR="00D42480" w:rsidRDefault="00F72C63" w:rsidP="00D42480">
      <w:r>
        <w:br w:type="column"/>
      </w:r>
    </w:p>
    <w:p w14:paraId="7E1F87AE" w14:textId="53CFDEE7" w:rsidR="00D42480" w:rsidRPr="005B4E10" w:rsidRDefault="00D42480" w:rsidP="00D42480">
      <w:pPr>
        <w:pBdr>
          <w:top w:val="single" w:sz="4" w:space="1" w:color="auto"/>
          <w:bottom w:val="single" w:sz="4" w:space="1" w:color="auto"/>
        </w:pBdr>
        <w:snapToGrid w:val="0"/>
        <w:rPr>
          <w:sz w:val="28"/>
          <w:szCs w:val="32"/>
        </w:rPr>
      </w:pPr>
      <w:r>
        <w:rPr>
          <w:rFonts w:hint="eastAsia"/>
          <w:sz w:val="28"/>
          <w:szCs w:val="32"/>
        </w:rPr>
        <w:t>４：イスラエル</w:t>
      </w:r>
      <w:r w:rsidR="00F72C63">
        <w:rPr>
          <w:rFonts w:hint="eastAsia"/>
          <w:sz w:val="28"/>
          <w:szCs w:val="32"/>
        </w:rPr>
        <w:t>とユダヤ人</w:t>
      </w:r>
      <w:r>
        <w:rPr>
          <w:rFonts w:hint="eastAsia"/>
          <w:sz w:val="28"/>
          <w:szCs w:val="32"/>
        </w:rPr>
        <w:t>が守られるように</w:t>
      </w:r>
    </w:p>
    <w:p w14:paraId="67E996C0" w14:textId="00FD6A33" w:rsidR="00051254" w:rsidRDefault="00051254" w:rsidP="00D42480">
      <w:pPr>
        <w:ind w:left="283" w:hangingChars="135" w:hanging="283"/>
        <w:rPr>
          <w:rFonts w:ascii="ＭＳ 明朝" w:eastAsia="ＭＳ 明朝" w:hAnsi="ＭＳ 明朝"/>
        </w:rPr>
      </w:pPr>
      <w:r>
        <w:rPr>
          <w:rFonts w:ascii="ＭＳ 明朝" w:eastAsia="ＭＳ 明朝" w:hAnsi="ＭＳ 明朝" w:hint="eastAsia"/>
        </w:rPr>
        <w:t>a.イスラエル</w:t>
      </w:r>
      <w:r w:rsidR="00361EBA">
        <w:rPr>
          <w:rFonts w:ascii="ＭＳ 明朝" w:eastAsia="ＭＳ 明朝" w:hAnsi="ＭＳ 明朝" w:hint="eastAsia"/>
        </w:rPr>
        <w:t>国民</w:t>
      </w:r>
      <w:r w:rsidR="00F72C63">
        <w:rPr>
          <w:rFonts w:ascii="ＭＳ 明朝" w:eastAsia="ＭＳ 明朝" w:hAnsi="ＭＳ 明朝" w:hint="eastAsia"/>
        </w:rPr>
        <w:t>と</w:t>
      </w:r>
      <w:r>
        <w:rPr>
          <w:rFonts w:ascii="ＭＳ 明朝" w:eastAsia="ＭＳ 明朝" w:hAnsi="ＭＳ 明朝" w:hint="eastAsia"/>
        </w:rPr>
        <w:t>、特にメシアニック・ジュー</w:t>
      </w:r>
      <w:r w:rsidR="00F72C63">
        <w:rPr>
          <w:rFonts w:ascii="ＭＳ 明朝" w:eastAsia="ＭＳ 明朝" w:hAnsi="ＭＳ 明朝" w:hint="eastAsia"/>
        </w:rPr>
        <w:t>の共同体</w:t>
      </w:r>
      <w:r>
        <w:rPr>
          <w:rFonts w:ascii="ＭＳ 明朝" w:eastAsia="ＭＳ 明朝" w:hAnsi="ＭＳ 明朝" w:hint="eastAsia"/>
        </w:rPr>
        <w:t>が守られるように</w:t>
      </w:r>
    </w:p>
    <w:p w14:paraId="019373C1" w14:textId="38FB5B44" w:rsidR="00051254" w:rsidRPr="005B4E10" w:rsidRDefault="00051254" w:rsidP="00D42480">
      <w:pPr>
        <w:ind w:left="283" w:hangingChars="135" w:hanging="283"/>
        <w:rPr>
          <w:rFonts w:ascii="ＭＳ 明朝" w:eastAsia="ＭＳ 明朝" w:hAnsi="ＭＳ 明朝"/>
        </w:rPr>
      </w:pPr>
      <w:r>
        <w:rPr>
          <w:rFonts w:ascii="ＭＳ 明朝" w:eastAsia="ＭＳ 明朝" w:hAnsi="ＭＳ 明朝" w:hint="eastAsia"/>
        </w:rPr>
        <w:t>b.アラブの人々がユダヤ人を憎み、殺そうとする</w:t>
      </w:r>
      <w:r w:rsidR="00F72C63">
        <w:rPr>
          <w:rFonts w:ascii="ＭＳ 明朝" w:eastAsia="ＭＳ 明朝" w:hAnsi="ＭＳ 明朝" w:hint="eastAsia"/>
        </w:rPr>
        <w:t>こと</w:t>
      </w:r>
      <w:r>
        <w:rPr>
          <w:rFonts w:ascii="ＭＳ 明朝" w:eastAsia="ＭＳ 明朝" w:hAnsi="ＭＳ 明朝" w:hint="eastAsia"/>
        </w:rPr>
        <w:t>をやめるように</w:t>
      </w:r>
    </w:p>
    <w:p w14:paraId="2BC8EB7A" w14:textId="2AE18289" w:rsidR="00051254" w:rsidRDefault="00051254" w:rsidP="00D42480">
      <w:pPr>
        <w:ind w:left="283" w:hangingChars="135" w:hanging="283"/>
        <w:rPr>
          <w:rFonts w:ascii="ＭＳ 明朝" w:eastAsia="ＭＳ 明朝" w:hAnsi="ＭＳ 明朝"/>
        </w:rPr>
      </w:pPr>
      <w:r>
        <w:rPr>
          <w:rFonts w:ascii="ＭＳ 明朝" w:eastAsia="ＭＳ 明朝" w:hAnsi="ＭＳ 明朝" w:hint="eastAsia"/>
        </w:rPr>
        <w:t>c.全世界で反ユダヤ主義が無くなるように</w:t>
      </w:r>
    </w:p>
    <w:p w14:paraId="04E7F478" w14:textId="1508F750" w:rsidR="00D42480" w:rsidRPr="005B4E10" w:rsidRDefault="00051254" w:rsidP="00D42480">
      <w:pPr>
        <w:ind w:left="283" w:hangingChars="135" w:hanging="283"/>
        <w:rPr>
          <w:rFonts w:ascii="ＭＳ 明朝" w:eastAsia="ＭＳ 明朝" w:hAnsi="ＭＳ 明朝"/>
        </w:rPr>
      </w:pPr>
      <w:r>
        <w:rPr>
          <w:rFonts w:ascii="ＭＳ 明朝" w:eastAsia="ＭＳ 明朝" w:hAnsi="ＭＳ 明朝" w:hint="eastAsia"/>
        </w:rPr>
        <w:t>d.エルサレムの</w:t>
      </w:r>
      <w:r w:rsidR="00ED6A5F">
        <w:rPr>
          <w:rFonts w:ascii="ＭＳ 明朝" w:eastAsia="ＭＳ 明朝" w:hAnsi="ＭＳ 明朝" w:hint="eastAsia"/>
        </w:rPr>
        <w:t>平和のために（詩篇</w:t>
      </w:r>
      <w:r w:rsidR="00233280">
        <w:rPr>
          <w:rFonts w:ascii="ＭＳ 明朝" w:eastAsia="ＭＳ 明朝" w:hAnsi="ＭＳ 明朝" w:hint="eastAsia"/>
        </w:rPr>
        <w:t>122:6）</w:t>
      </w:r>
    </w:p>
    <w:p w14:paraId="7C574F74" w14:textId="77777777" w:rsidR="00D42480" w:rsidRPr="00D42480" w:rsidRDefault="00D42480" w:rsidP="005B4E10">
      <w:pPr>
        <w:ind w:left="283" w:hangingChars="135" w:hanging="283"/>
        <w:rPr>
          <w:rFonts w:ascii="ＭＳ 明朝" w:eastAsia="ＭＳ 明朝" w:hAnsi="ＭＳ 明朝"/>
        </w:rPr>
      </w:pPr>
    </w:p>
    <w:p w14:paraId="101F4AC8" w14:textId="54CB58FF" w:rsidR="0095429F" w:rsidRPr="005B4E10" w:rsidRDefault="00051254" w:rsidP="005B4E10">
      <w:pPr>
        <w:pBdr>
          <w:top w:val="single" w:sz="4" w:space="1" w:color="auto"/>
          <w:bottom w:val="single" w:sz="4" w:space="1" w:color="auto"/>
        </w:pBdr>
        <w:snapToGrid w:val="0"/>
        <w:rPr>
          <w:sz w:val="28"/>
          <w:szCs w:val="32"/>
        </w:rPr>
      </w:pPr>
      <w:r>
        <w:rPr>
          <w:rFonts w:hint="eastAsia"/>
          <w:sz w:val="28"/>
          <w:szCs w:val="32"/>
        </w:rPr>
        <w:t>５：</w:t>
      </w:r>
      <w:r w:rsidR="0095429F" w:rsidRPr="005B4E10">
        <w:rPr>
          <w:rFonts w:hint="eastAsia"/>
          <w:sz w:val="28"/>
          <w:szCs w:val="32"/>
        </w:rPr>
        <w:t>世界のＬＣＪＥ</w:t>
      </w:r>
      <w:r>
        <w:rPr>
          <w:rFonts w:hint="eastAsia"/>
          <w:sz w:val="28"/>
          <w:szCs w:val="32"/>
        </w:rPr>
        <w:t>ネットワーク</w:t>
      </w:r>
      <w:r w:rsidR="0095429F" w:rsidRPr="005B4E10">
        <w:rPr>
          <w:rFonts w:hint="eastAsia"/>
          <w:sz w:val="28"/>
          <w:szCs w:val="32"/>
        </w:rPr>
        <w:t>のために</w:t>
      </w:r>
    </w:p>
    <w:p w14:paraId="47E2F94C" w14:textId="277336BC" w:rsidR="0095429F" w:rsidRPr="005B4E10" w:rsidRDefault="00361EBA" w:rsidP="005B4E10">
      <w:pPr>
        <w:ind w:left="283" w:hangingChars="135" w:hanging="283"/>
        <w:rPr>
          <w:rFonts w:ascii="ＭＳ 明朝" w:eastAsia="ＭＳ 明朝" w:hAnsi="ＭＳ 明朝"/>
        </w:rPr>
      </w:pPr>
      <w:r>
        <w:rPr>
          <w:rFonts w:ascii="ＭＳ 明朝" w:eastAsia="ＭＳ 明朝" w:hAnsi="ＭＳ 明朝" w:hint="eastAsia"/>
        </w:rPr>
        <w:t>a.各地（</w:t>
      </w:r>
      <w:r w:rsidR="00051254" w:rsidRPr="00051254">
        <w:rPr>
          <w:rFonts w:ascii="ＭＳ 明朝" w:eastAsia="ＭＳ 明朝" w:hAnsi="ＭＳ 明朝" w:hint="eastAsia"/>
        </w:rPr>
        <w:t>イスラエル、</w:t>
      </w:r>
      <w:r>
        <w:rPr>
          <w:rFonts w:ascii="ＭＳ 明朝" w:eastAsia="ＭＳ 明朝" w:hAnsi="ＭＳ 明朝" w:hint="eastAsia"/>
        </w:rPr>
        <w:t>ヨーロッパ、</w:t>
      </w:r>
      <w:r w:rsidR="00051254" w:rsidRPr="00051254">
        <w:rPr>
          <w:rFonts w:ascii="ＭＳ 明朝" w:eastAsia="ＭＳ 明朝" w:hAnsi="ＭＳ 明朝" w:hint="eastAsia"/>
        </w:rPr>
        <w:t>北米、</w:t>
      </w:r>
      <w:r>
        <w:rPr>
          <w:rFonts w:ascii="ＭＳ 明朝" w:eastAsia="ＭＳ 明朝" w:hAnsi="ＭＳ 明朝" w:hint="eastAsia"/>
        </w:rPr>
        <w:t>中</w:t>
      </w:r>
      <w:r w:rsidR="00051254" w:rsidRPr="00051254">
        <w:rPr>
          <w:rFonts w:ascii="ＭＳ 明朝" w:eastAsia="ＭＳ 明朝" w:hAnsi="ＭＳ 明朝" w:hint="eastAsia"/>
        </w:rPr>
        <w:t>南米、オーストラ</w:t>
      </w:r>
      <w:r>
        <w:rPr>
          <w:rFonts w:ascii="ＭＳ 明朝" w:eastAsia="ＭＳ 明朝" w:hAnsi="ＭＳ 明朝" w:hint="eastAsia"/>
        </w:rPr>
        <w:t>ア</w:t>
      </w:r>
      <w:r w:rsidR="00051254" w:rsidRPr="00051254">
        <w:rPr>
          <w:rFonts w:ascii="ＭＳ 明朝" w:eastAsia="ＭＳ 明朝" w:hAnsi="ＭＳ 明朝" w:hint="eastAsia"/>
        </w:rPr>
        <w:t>ジア、</w:t>
      </w:r>
      <w:r w:rsidR="0095429F" w:rsidRPr="005B4E10">
        <w:rPr>
          <w:rFonts w:ascii="ＭＳ 明朝" w:eastAsia="ＭＳ 明朝" w:hAnsi="ＭＳ 明朝" w:hint="eastAsia"/>
        </w:rPr>
        <w:t>南アフリカ、</w:t>
      </w:r>
      <w:r w:rsidRPr="005B4E10">
        <w:rPr>
          <w:rFonts w:ascii="ＭＳ 明朝" w:eastAsia="ＭＳ 明朝" w:hAnsi="ＭＳ 明朝" w:hint="eastAsia"/>
        </w:rPr>
        <w:t>西アフリカ</w:t>
      </w:r>
      <w:r>
        <w:rPr>
          <w:rFonts w:ascii="ＭＳ 明朝" w:eastAsia="ＭＳ 明朝" w:hAnsi="ＭＳ 明朝" w:hint="eastAsia"/>
        </w:rPr>
        <w:t>、</w:t>
      </w:r>
      <w:r w:rsidR="0095429F" w:rsidRPr="005B4E10">
        <w:rPr>
          <w:rFonts w:ascii="ＭＳ 明朝" w:eastAsia="ＭＳ 明朝" w:hAnsi="ＭＳ 明朝" w:hint="eastAsia"/>
        </w:rPr>
        <w:t>中国語圏、</w:t>
      </w:r>
      <w:r>
        <w:rPr>
          <w:rFonts w:ascii="ＭＳ 明朝" w:eastAsia="ＭＳ 明朝" w:hAnsi="ＭＳ 明朝" w:hint="eastAsia"/>
        </w:rPr>
        <w:t>韓国）</w:t>
      </w:r>
      <w:r w:rsidR="00F72C63">
        <w:rPr>
          <w:rFonts w:ascii="ＭＳ 明朝" w:eastAsia="ＭＳ 明朝" w:hAnsi="ＭＳ 明朝" w:hint="eastAsia"/>
        </w:rPr>
        <w:t>のＬＣＪＥ支部のために</w:t>
      </w:r>
    </w:p>
    <w:p w14:paraId="6982C1E2" w14:textId="21A804FC" w:rsidR="0095429F" w:rsidRPr="005B4E10" w:rsidRDefault="00361EBA" w:rsidP="005B4E10">
      <w:pPr>
        <w:ind w:left="283" w:hangingChars="135" w:hanging="283"/>
        <w:rPr>
          <w:rFonts w:ascii="ＭＳ 明朝" w:eastAsia="ＭＳ 明朝" w:hAnsi="ＭＳ 明朝"/>
        </w:rPr>
      </w:pPr>
      <w:r>
        <w:rPr>
          <w:rFonts w:ascii="ＭＳ 明朝" w:eastAsia="ＭＳ 明朝" w:hAnsi="ＭＳ 明朝" w:hint="eastAsia"/>
        </w:rPr>
        <w:t>b.</w:t>
      </w:r>
      <w:r w:rsidR="0095429F" w:rsidRPr="005B4E10">
        <w:rPr>
          <w:rFonts w:ascii="ＭＳ 明朝" w:eastAsia="ＭＳ 明朝" w:hAnsi="ＭＳ 明朝" w:hint="eastAsia"/>
        </w:rPr>
        <w:t>各支部の集会、ネットワーク</w:t>
      </w:r>
      <w:r>
        <w:rPr>
          <w:rFonts w:ascii="ＭＳ 明朝" w:eastAsia="ＭＳ 明朝" w:hAnsi="ＭＳ 明朝" w:hint="eastAsia"/>
        </w:rPr>
        <w:t>構築</w:t>
      </w:r>
      <w:r w:rsidR="0095429F" w:rsidRPr="005B4E10">
        <w:rPr>
          <w:rFonts w:ascii="ＭＳ 明朝" w:eastAsia="ＭＳ 明朝" w:hAnsi="ＭＳ 明朝" w:hint="eastAsia"/>
        </w:rPr>
        <w:t>、必要な連絡、所属団体間の情報交換の向上、励ましのために</w:t>
      </w:r>
    </w:p>
    <w:p w14:paraId="2156199E" w14:textId="2718039F" w:rsidR="0095429F" w:rsidRPr="005B4E10" w:rsidRDefault="00361EBA" w:rsidP="005B4E10">
      <w:pPr>
        <w:ind w:left="283" w:hangingChars="135" w:hanging="283"/>
        <w:rPr>
          <w:rFonts w:ascii="ＭＳ 明朝" w:eastAsia="ＭＳ 明朝" w:hAnsi="ＭＳ 明朝"/>
        </w:rPr>
      </w:pPr>
      <w:r>
        <w:rPr>
          <w:rFonts w:ascii="ＭＳ 明朝" w:eastAsia="ＭＳ 明朝" w:hAnsi="ＭＳ 明朝" w:hint="eastAsia"/>
        </w:rPr>
        <w:t>c.</w:t>
      </w:r>
      <w:r w:rsidR="00F72C63">
        <w:rPr>
          <w:rFonts w:ascii="ＭＳ 明朝" w:eastAsia="ＭＳ 明朝" w:hAnsi="ＭＳ 明朝" w:hint="eastAsia"/>
        </w:rPr>
        <w:t>全て</w:t>
      </w:r>
      <w:r w:rsidR="008A6107">
        <w:rPr>
          <w:rFonts w:ascii="ＭＳ 明朝" w:eastAsia="ＭＳ 明朝" w:hAnsi="ＭＳ 明朝" w:hint="eastAsia"/>
        </w:rPr>
        <w:t>のリーダー</w:t>
      </w:r>
      <w:r w:rsidR="0095429F" w:rsidRPr="005B4E10">
        <w:rPr>
          <w:rFonts w:ascii="ＭＳ 明朝" w:eastAsia="ＭＳ 明朝" w:hAnsi="ＭＳ 明朝" w:hint="eastAsia"/>
        </w:rPr>
        <w:t>のために、ダン・セレド会長、ジョセフ・スタインバーグ国際コーディネーター、ティム・シグラー師、レイチェル・デイビス師（国際運営委員）</w:t>
      </w:r>
      <w:r>
        <w:rPr>
          <w:rFonts w:ascii="ＭＳ 明朝" w:eastAsia="ＭＳ 明朝" w:hAnsi="ＭＳ 明朝" w:hint="eastAsia"/>
        </w:rPr>
        <w:t>、</w:t>
      </w:r>
      <w:r w:rsidR="0095429F" w:rsidRPr="005B4E10">
        <w:rPr>
          <w:rFonts w:ascii="ＭＳ 明朝" w:eastAsia="ＭＳ 明朝" w:hAnsi="ＭＳ 明朝" w:hint="eastAsia"/>
        </w:rPr>
        <w:t>ローザンヌ運動との</w:t>
      </w:r>
      <w:r>
        <w:rPr>
          <w:rFonts w:ascii="ＭＳ 明朝" w:eastAsia="ＭＳ 明朝" w:hAnsi="ＭＳ 明朝" w:hint="eastAsia"/>
        </w:rPr>
        <w:t>連携</w:t>
      </w:r>
      <w:r w:rsidR="0095429F" w:rsidRPr="005B4E10">
        <w:rPr>
          <w:rFonts w:ascii="ＭＳ 明朝" w:eastAsia="ＭＳ 明朝" w:hAnsi="ＭＳ 明朝" w:hint="eastAsia"/>
        </w:rPr>
        <w:t>（ダン・セレド師、ボディル・ス</w:t>
      </w:r>
      <w:r>
        <w:rPr>
          <w:rFonts w:ascii="ＭＳ 明朝" w:eastAsia="ＭＳ 明朝" w:hAnsi="ＭＳ 明朝" w:hint="eastAsia"/>
        </w:rPr>
        <w:t>キヨ</w:t>
      </w:r>
      <w:r w:rsidR="0095429F" w:rsidRPr="005B4E10">
        <w:rPr>
          <w:rFonts w:ascii="ＭＳ 明朝" w:eastAsia="ＭＳ 明朝" w:hAnsi="ＭＳ 明朝" w:hint="eastAsia"/>
        </w:rPr>
        <w:t>ット師）</w:t>
      </w:r>
    </w:p>
    <w:p w14:paraId="7F219198" w14:textId="77777777" w:rsidR="0095429F" w:rsidRPr="005B4E10" w:rsidRDefault="0095429F" w:rsidP="005B4E10">
      <w:pPr>
        <w:ind w:left="283" w:hangingChars="135" w:hanging="283"/>
        <w:rPr>
          <w:rFonts w:ascii="ＭＳ 明朝" w:eastAsia="ＭＳ 明朝" w:hAnsi="ＭＳ 明朝"/>
        </w:rPr>
      </w:pPr>
    </w:p>
    <w:p w14:paraId="45DB7432" w14:textId="38D897EB" w:rsidR="0095429F" w:rsidRPr="005B4E10" w:rsidRDefault="00361EBA" w:rsidP="005B4E10">
      <w:pPr>
        <w:pBdr>
          <w:top w:val="single" w:sz="4" w:space="1" w:color="auto"/>
          <w:bottom w:val="single" w:sz="4" w:space="1" w:color="auto"/>
        </w:pBdr>
        <w:snapToGrid w:val="0"/>
        <w:rPr>
          <w:sz w:val="28"/>
          <w:szCs w:val="32"/>
        </w:rPr>
      </w:pPr>
      <w:r>
        <w:rPr>
          <w:rFonts w:hint="eastAsia"/>
          <w:sz w:val="28"/>
          <w:szCs w:val="32"/>
        </w:rPr>
        <w:t>６：</w:t>
      </w:r>
      <w:r w:rsidR="0095429F" w:rsidRPr="005B4E10">
        <w:rPr>
          <w:rFonts w:hint="eastAsia"/>
          <w:sz w:val="28"/>
          <w:szCs w:val="32"/>
        </w:rPr>
        <w:t>ＬＣＪＥ日本支部のために</w:t>
      </w:r>
    </w:p>
    <w:p w14:paraId="0F05854C" w14:textId="731DDEA2" w:rsidR="0095429F" w:rsidRPr="005B4E10" w:rsidRDefault="00F72C63" w:rsidP="005B4E10">
      <w:pPr>
        <w:ind w:left="283" w:hangingChars="135" w:hanging="283"/>
        <w:rPr>
          <w:rFonts w:ascii="ＭＳ 明朝" w:eastAsia="ＭＳ 明朝" w:hAnsi="ＭＳ 明朝"/>
        </w:rPr>
      </w:pPr>
      <w:r>
        <w:rPr>
          <w:rFonts w:ascii="ＭＳ 明朝" w:eastAsia="ＭＳ 明朝" w:hAnsi="ＭＳ 明朝" w:hint="eastAsia"/>
        </w:rPr>
        <w:t>a.</w:t>
      </w:r>
      <w:r w:rsidR="0095429F" w:rsidRPr="005B4E10">
        <w:rPr>
          <w:rFonts w:ascii="ＭＳ 明朝" w:eastAsia="ＭＳ 明朝" w:hAnsi="ＭＳ 明朝" w:hint="eastAsia"/>
        </w:rPr>
        <w:t>現在の</w:t>
      </w:r>
      <w:r>
        <w:rPr>
          <w:rFonts w:ascii="ＭＳ 明朝" w:eastAsia="ＭＳ 明朝" w:hAnsi="ＭＳ 明朝" w:hint="eastAsia"/>
        </w:rPr>
        <w:t>ＬＣＪＥ日本支部の</w:t>
      </w:r>
      <w:r w:rsidR="0095429F" w:rsidRPr="005B4E10">
        <w:rPr>
          <w:rFonts w:ascii="ＭＳ 明朝" w:eastAsia="ＭＳ 明朝" w:hAnsi="ＭＳ 明朝" w:hint="eastAsia"/>
        </w:rPr>
        <w:t>リーダーたち</w:t>
      </w:r>
      <w:r>
        <w:rPr>
          <w:rFonts w:ascii="ＭＳ 明朝" w:eastAsia="ＭＳ 明朝" w:hAnsi="ＭＳ 明朝" w:hint="eastAsia"/>
        </w:rPr>
        <w:t>にビジョンが与えられ、また、後継者が与えられるように</w:t>
      </w:r>
    </w:p>
    <w:p w14:paraId="2189F11A" w14:textId="2DBC45F2" w:rsidR="0095429F" w:rsidRPr="005B4E10" w:rsidRDefault="00F72C63" w:rsidP="005B4E10">
      <w:pPr>
        <w:ind w:left="283" w:hangingChars="135" w:hanging="283"/>
        <w:rPr>
          <w:rFonts w:ascii="ＭＳ 明朝" w:eastAsia="ＭＳ 明朝" w:hAnsi="ＭＳ 明朝"/>
        </w:rPr>
      </w:pPr>
      <w:r>
        <w:rPr>
          <w:rFonts w:ascii="ＭＳ 明朝" w:eastAsia="ＭＳ 明朝" w:hAnsi="ＭＳ 明朝" w:hint="eastAsia"/>
        </w:rPr>
        <w:t>b.</w:t>
      </w:r>
      <w:r w:rsidR="0095429F" w:rsidRPr="005B4E10">
        <w:rPr>
          <w:rFonts w:ascii="ＭＳ 明朝" w:eastAsia="ＭＳ 明朝" w:hAnsi="ＭＳ 明朝" w:hint="eastAsia"/>
        </w:rPr>
        <w:t>対面の祈</w:t>
      </w:r>
      <w:r>
        <w:rPr>
          <w:rFonts w:ascii="ＭＳ 明朝" w:eastAsia="ＭＳ 明朝" w:hAnsi="ＭＳ 明朝" w:hint="eastAsia"/>
        </w:rPr>
        <w:t>り</w:t>
      </w:r>
      <w:r w:rsidR="0095429F" w:rsidRPr="005B4E10">
        <w:rPr>
          <w:rFonts w:ascii="ＭＳ 明朝" w:eastAsia="ＭＳ 明朝" w:hAnsi="ＭＳ 明朝" w:hint="eastAsia"/>
        </w:rPr>
        <w:t>会</w:t>
      </w:r>
      <w:r>
        <w:rPr>
          <w:rFonts w:ascii="ＭＳ 明朝" w:eastAsia="ＭＳ 明朝" w:hAnsi="ＭＳ 明朝" w:hint="eastAsia"/>
        </w:rPr>
        <w:t>と、</w:t>
      </w:r>
      <w:r w:rsidR="0095429F" w:rsidRPr="005B4E10">
        <w:rPr>
          <w:rFonts w:ascii="ＭＳ 明朝" w:eastAsia="ＭＳ 明朝" w:hAnsi="ＭＳ 明朝" w:hint="eastAsia"/>
        </w:rPr>
        <w:t>オンライン祈</w:t>
      </w:r>
      <w:r>
        <w:rPr>
          <w:rFonts w:ascii="ＭＳ 明朝" w:eastAsia="ＭＳ 明朝" w:hAnsi="ＭＳ 明朝" w:hint="eastAsia"/>
        </w:rPr>
        <w:t>り</w:t>
      </w:r>
      <w:r w:rsidR="0095429F" w:rsidRPr="005B4E10">
        <w:rPr>
          <w:rFonts w:ascii="ＭＳ 明朝" w:eastAsia="ＭＳ 明朝" w:hAnsi="ＭＳ 明朝" w:hint="eastAsia"/>
        </w:rPr>
        <w:t>会に</w:t>
      </w:r>
      <w:r>
        <w:rPr>
          <w:rFonts w:ascii="ＭＳ 明朝" w:eastAsia="ＭＳ 明朝" w:hAnsi="ＭＳ 明朝" w:hint="eastAsia"/>
        </w:rPr>
        <w:t>多くの人が集い、一緒に祈ることができるように</w:t>
      </w:r>
    </w:p>
    <w:p w14:paraId="287EBD87" w14:textId="3CE6336A" w:rsidR="00ED6A5F" w:rsidRPr="005B4E10" w:rsidRDefault="00ED6A5F" w:rsidP="00ED6A5F">
      <w:pPr>
        <w:ind w:left="283" w:hangingChars="135" w:hanging="283"/>
        <w:rPr>
          <w:rFonts w:ascii="ＭＳ 明朝" w:eastAsia="ＭＳ 明朝" w:hAnsi="ＭＳ 明朝"/>
        </w:rPr>
      </w:pPr>
      <w:r>
        <w:rPr>
          <w:rFonts w:ascii="ＭＳ 明朝" w:eastAsia="ＭＳ 明朝" w:hAnsi="ＭＳ 明朝" w:hint="eastAsia"/>
        </w:rPr>
        <w:t>c.</w:t>
      </w:r>
      <w:r w:rsidRPr="005B4E10">
        <w:rPr>
          <w:rFonts w:ascii="ＭＳ 明朝" w:eastAsia="ＭＳ 明朝" w:hAnsi="ＭＳ 明朝" w:hint="eastAsia"/>
        </w:rPr>
        <w:t>日本各地の教会、教団、バイブルカレッジ、神学校、聖書学院にＬＣＪＥがつながりを作るために</w:t>
      </w:r>
    </w:p>
    <w:p w14:paraId="7B942959" w14:textId="5254F0F4" w:rsidR="00ED6A5F" w:rsidRPr="005B4E10" w:rsidRDefault="00ED6A5F" w:rsidP="00ED6A5F">
      <w:pPr>
        <w:ind w:left="283" w:hangingChars="135" w:hanging="283"/>
        <w:rPr>
          <w:rFonts w:ascii="ＭＳ 明朝" w:eastAsia="ＭＳ 明朝" w:hAnsi="ＭＳ 明朝"/>
        </w:rPr>
      </w:pPr>
      <w:r>
        <w:rPr>
          <w:rFonts w:ascii="ＭＳ 明朝" w:eastAsia="ＭＳ 明朝" w:hAnsi="ＭＳ 明朝" w:hint="eastAsia"/>
        </w:rPr>
        <w:t>d.</w:t>
      </w:r>
      <w:r w:rsidRPr="005B4E10">
        <w:rPr>
          <w:rFonts w:ascii="ＭＳ 明朝" w:eastAsia="ＭＳ 明朝" w:hAnsi="ＭＳ 明朝" w:hint="eastAsia"/>
        </w:rPr>
        <w:t>機関紙のために（</w:t>
      </w:r>
      <w:r w:rsidR="008A6107">
        <w:rPr>
          <w:rFonts w:ascii="ＭＳ 明朝" w:eastAsia="ＭＳ 明朝" w:hAnsi="ＭＳ 明朝" w:hint="eastAsia"/>
        </w:rPr>
        <w:t>印刷費と</w:t>
      </w:r>
      <w:r w:rsidR="00233280">
        <w:rPr>
          <w:rFonts w:ascii="ＭＳ 明朝" w:eastAsia="ＭＳ 明朝" w:hAnsi="ＭＳ 明朝" w:hint="eastAsia"/>
        </w:rPr>
        <w:t>奉仕</w:t>
      </w:r>
      <w:r w:rsidRPr="005B4E10">
        <w:rPr>
          <w:rFonts w:ascii="ＭＳ 明朝" w:eastAsia="ＭＳ 明朝" w:hAnsi="ＭＳ 明朝" w:hint="eastAsia"/>
        </w:rPr>
        <w:t>者</w:t>
      </w:r>
      <w:r w:rsidR="008A6107">
        <w:rPr>
          <w:rFonts w:ascii="ＭＳ 明朝" w:eastAsia="ＭＳ 明朝" w:hAnsi="ＭＳ 明朝" w:hint="eastAsia"/>
        </w:rPr>
        <w:t>のため</w:t>
      </w:r>
      <w:r w:rsidRPr="005B4E10">
        <w:rPr>
          <w:rFonts w:ascii="ＭＳ 明朝" w:eastAsia="ＭＳ 明朝" w:hAnsi="ＭＳ 明朝" w:hint="eastAsia"/>
        </w:rPr>
        <w:t>に）</w:t>
      </w:r>
    </w:p>
    <w:p w14:paraId="3694E081" w14:textId="7046914D" w:rsidR="00ED6A5F" w:rsidRPr="008A6107" w:rsidRDefault="008A6107" w:rsidP="005B4E10">
      <w:pPr>
        <w:ind w:left="285" w:hangingChars="135" w:hanging="285"/>
        <w:rPr>
          <w:rFonts w:asciiTheme="majorEastAsia" w:eastAsiaTheme="majorEastAsia" w:hAnsiTheme="majorEastAsia"/>
          <w:b/>
          <w:bCs/>
        </w:rPr>
      </w:pPr>
      <w:r>
        <w:rPr>
          <w:rFonts w:asciiTheme="majorEastAsia" w:eastAsiaTheme="majorEastAsia" w:hAnsiTheme="majorEastAsia" w:hint="eastAsia"/>
          <w:b/>
          <w:bCs/>
        </w:rPr>
        <w:t>&lt;&lt;</w:t>
      </w:r>
      <w:r w:rsidR="00F25389">
        <w:rPr>
          <w:rFonts w:asciiTheme="majorEastAsia" w:eastAsiaTheme="majorEastAsia" w:hAnsiTheme="majorEastAsia" w:hint="eastAsia"/>
          <w:b/>
          <w:bCs/>
        </w:rPr>
        <w:t>今月</w:t>
      </w:r>
      <w:r w:rsidRPr="008A6107">
        <w:rPr>
          <w:rFonts w:asciiTheme="majorEastAsia" w:eastAsiaTheme="majorEastAsia" w:hAnsiTheme="majorEastAsia" w:hint="eastAsia"/>
          <w:b/>
          <w:bCs/>
        </w:rPr>
        <w:t>の特別な祈りの課題</w:t>
      </w:r>
      <w:r>
        <w:rPr>
          <w:rFonts w:asciiTheme="majorEastAsia" w:eastAsiaTheme="majorEastAsia" w:hAnsiTheme="majorEastAsia" w:hint="eastAsia"/>
          <w:b/>
          <w:bCs/>
        </w:rPr>
        <w:t>&gt;&gt;</w:t>
      </w:r>
    </w:p>
    <w:p w14:paraId="43F348C3" w14:textId="647402CB" w:rsidR="0095429F" w:rsidRPr="005B4E10" w:rsidRDefault="00233280" w:rsidP="005B4E10">
      <w:pPr>
        <w:ind w:left="283" w:hangingChars="135" w:hanging="283"/>
        <w:rPr>
          <w:rFonts w:ascii="ＭＳ 明朝" w:eastAsia="ＭＳ 明朝" w:hAnsi="ＭＳ 明朝"/>
        </w:rPr>
      </w:pPr>
      <w:r>
        <w:rPr>
          <w:rFonts w:ascii="ＭＳ 明朝" w:eastAsia="ＭＳ 明朝" w:hAnsi="ＭＳ 明朝" w:hint="eastAsia"/>
        </w:rPr>
        <w:t>j</w:t>
      </w:r>
      <w:r w:rsidR="008A6107">
        <w:rPr>
          <w:rFonts w:ascii="ＭＳ 明朝" w:eastAsia="ＭＳ 明朝" w:hAnsi="ＭＳ 明朝" w:hint="eastAsia"/>
        </w:rPr>
        <w:t>.</w:t>
      </w:r>
      <w:r w:rsidR="0095429F" w:rsidRPr="005B4E10">
        <w:rPr>
          <w:rFonts w:ascii="ＭＳ 明朝" w:eastAsia="ＭＳ 明朝" w:hAnsi="ＭＳ 明朝" w:hint="eastAsia"/>
        </w:rPr>
        <w:t>シティ・バイブル・プロジェクトのために（必要な資金、流通、日本の教会や教会員に関心を持ってもらえるように）</w:t>
      </w:r>
    </w:p>
    <w:p w14:paraId="673B4445" w14:textId="6941484F" w:rsidR="0095429F" w:rsidRPr="005B4E10" w:rsidRDefault="00233280" w:rsidP="005B4E10">
      <w:pPr>
        <w:ind w:left="283" w:hangingChars="135" w:hanging="283"/>
        <w:rPr>
          <w:rFonts w:ascii="ＭＳ 明朝" w:eastAsia="ＭＳ 明朝" w:hAnsi="ＭＳ 明朝"/>
        </w:rPr>
      </w:pPr>
      <w:r>
        <w:rPr>
          <w:rFonts w:ascii="ＭＳ 明朝" w:eastAsia="ＭＳ 明朝" w:hAnsi="ＭＳ 明朝" w:hint="eastAsia"/>
        </w:rPr>
        <w:t>k</w:t>
      </w:r>
      <w:r w:rsidR="008A6107">
        <w:rPr>
          <w:rFonts w:ascii="ＭＳ 明朝" w:eastAsia="ＭＳ 明朝" w:hAnsi="ＭＳ 明朝" w:hint="eastAsia"/>
        </w:rPr>
        <w:t>.</w:t>
      </w:r>
      <w:r w:rsidR="0095429F" w:rsidRPr="005B4E10">
        <w:rPr>
          <w:rFonts w:ascii="ＭＳ 明朝" w:eastAsia="ＭＳ 明朝" w:hAnsi="ＭＳ 明朝" w:hint="eastAsia"/>
        </w:rPr>
        <w:t>10月23日、25日の集会のために、スタインバーグ先生の準備のために</w:t>
      </w:r>
    </w:p>
    <w:p w14:paraId="6EAF077E" w14:textId="2D550447" w:rsidR="0095429F" w:rsidRPr="005B4E10" w:rsidRDefault="00233280" w:rsidP="005B4E10">
      <w:pPr>
        <w:ind w:left="283" w:hangingChars="135" w:hanging="283"/>
        <w:rPr>
          <w:rFonts w:ascii="ＭＳ 明朝" w:eastAsia="ＭＳ 明朝" w:hAnsi="ＭＳ 明朝"/>
        </w:rPr>
      </w:pPr>
      <w:r>
        <w:rPr>
          <w:rFonts w:ascii="ＭＳ 明朝" w:eastAsia="ＭＳ 明朝" w:hAnsi="ＭＳ 明朝" w:hint="eastAsia"/>
        </w:rPr>
        <w:t>l</w:t>
      </w:r>
      <w:r w:rsidR="008A6107">
        <w:rPr>
          <w:rFonts w:ascii="ＭＳ 明朝" w:eastAsia="ＭＳ 明朝" w:hAnsi="ＭＳ 明朝" w:hint="eastAsia"/>
        </w:rPr>
        <w:t>.</w:t>
      </w:r>
      <w:r w:rsidR="0095429F" w:rsidRPr="005B4E10">
        <w:rPr>
          <w:rFonts w:ascii="ＭＳ 明朝" w:eastAsia="ＭＳ 明朝" w:hAnsi="ＭＳ 明朝" w:hint="eastAsia"/>
        </w:rPr>
        <w:t>2026年東アジアユダヤ人宣教カンファランスのために（計画作り、資金繰り、協力スタッフのために、場所、宿泊、安全、宣伝、カンファランスを支える教会が与えられるように）</w:t>
      </w:r>
    </w:p>
    <w:sectPr w:rsidR="0095429F" w:rsidRPr="005B4E10" w:rsidSect="00F72C63">
      <w:pgSz w:w="11906" w:h="16838"/>
      <w:pgMar w:top="720" w:right="720" w:bottom="720" w:left="720" w:header="851" w:footer="992" w:gutter="0"/>
      <w:cols w:num="2" w:space="425"/>
      <w:docGrid w:type="lines" w:linePitch="3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6E205E"/>
    <w:multiLevelType w:val="hybridMultilevel"/>
    <w:tmpl w:val="38428C74"/>
    <w:lvl w:ilvl="0" w:tplc="922E5AC8">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4505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rawingGridVerticalSpacing w:val="17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9EB"/>
    <w:rsid w:val="00051254"/>
    <w:rsid w:val="00233280"/>
    <w:rsid w:val="00361EBA"/>
    <w:rsid w:val="003F4644"/>
    <w:rsid w:val="0044322E"/>
    <w:rsid w:val="00527903"/>
    <w:rsid w:val="005B4E10"/>
    <w:rsid w:val="006D3821"/>
    <w:rsid w:val="007651AD"/>
    <w:rsid w:val="00852FCE"/>
    <w:rsid w:val="008A6107"/>
    <w:rsid w:val="0095429F"/>
    <w:rsid w:val="00971B25"/>
    <w:rsid w:val="009860A0"/>
    <w:rsid w:val="00A45A46"/>
    <w:rsid w:val="00AB25D2"/>
    <w:rsid w:val="00CB4E3E"/>
    <w:rsid w:val="00D42480"/>
    <w:rsid w:val="00D7348A"/>
    <w:rsid w:val="00DD022C"/>
    <w:rsid w:val="00E17918"/>
    <w:rsid w:val="00E31C50"/>
    <w:rsid w:val="00EB79EB"/>
    <w:rsid w:val="00ED6A5F"/>
    <w:rsid w:val="00F014CB"/>
    <w:rsid w:val="00F25389"/>
    <w:rsid w:val="00F7241A"/>
    <w:rsid w:val="00F72C63"/>
    <w:rsid w:val="00FD6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ADD5F5"/>
  <w15:chartTrackingRefBased/>
  <w15:docId w15:val="{4AE5990A-48B9-4ACD-B056-BE77A933F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79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1</Pages>
  <Words>220</Words>
  <Characters>1259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Satoko Kubota</dc:creator>
  <cp:keywords/>
  <dc:description/>
  <cp:lastModifiedBy>直二 石井田</cp:lastModifiedBy>
  <cp:revision>9</cp:revision>
  <cp:lastPrinted>2024-10-09T03:52:00Z</cp:lastPrinted>
  <dcterms:created xsi:type="dcterms:W3CDTF">2024-10-08T04:06:00Z</dcterms:created>
  <dcterms:modified xsi:type="dcterms:W3CDTF">2024-10-09T04:18:00Z</dcterms:modified>
</cp:coreProperties>
</file>